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03421">
        <w:rPr>
          <w:rFonts w:ascii="Times New Roman" w:eastAsia="Calibri" w:hAnsi="Times New Roman" w:cs="Times New Roman"/>
          <w:sz w:val="28"/>
          <w:szCs w:val="28"/>
        </w:rPr>
        <w:t>3</w:t>
      </w:r>
      <w:r w:rsidR="0050650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650C" w:rsidRPr="00D22EB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</w:t>
      </w:r>
      <w:r w:rsidR="0050650C">
        <w:rPr>
          <w:rFonts w:ascii="Times New Roman" w:hAnsi="Times New Roman" w:cs="Times New Roman"/>
          <w:b w:val="0"/>
          <w:color w:val="auto"/>
          <w:sz w:val="28"/>
          <w:szCs w:val="28"/>
        </w:rPr>
        <w:t>ления от 17.09.2014 года № 863 «</w:t>
      </w:r>
      <w:r w:rsidR="0050650C" w:rsidRPr="00D22EB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границ, прилегающих к некоторым организациям и объектам территории на которых не допускается розничная продажа алкогольной продукции, на территории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24AD5">
        <w:rPr>
          <w:rFonts w:ascii="Times New Roman" w:eastAsia="Calibri" w:hAnsi="Times New Roman" w:cs="Times New Roman"/>
          <w:sz w:val="28"/>
          <w:szCs w:val="28"/>
        </w:rPr>
        <w:t>2</w:t>
      </w:r>
      <w:r w:rsidR="0050650C">
        <w:rPr>
          <w:rFonts w:ascii="Times New Roman" w:eastAsia="Calibri" w:hAnsi="Times New Roman" w:cs="Times New Roman"/>
          <w:sz w:val="28"/>
          <w:szCs w:val="28"/>
        </w:rPr>
        <w:t>9</w:t>
      </w:r>
      <w:r w:rsidR="0062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24664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proofErr w:type="gramEnd"/>
      <w:r w:rsidR="00443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="008B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650C" w:rsidRPr="00D22EB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</w:t>
      </w:r>
      <w:r w:rsidR="0050650C">
        <w:rPr>
          <w:rFonts w:ascii="Times New Roman" w:hAnsi="Times New Roman" w:cs="Times New Roman"/>
          <w:b w:val="0"/>
          <w:color w:val="auto"/>
          <w:sz w:val="28"/>
          <w:szCs w:val="28"/>
        </w:rPr>
        <w:t>ления от 17.09.2014 года № 863 «</w:t>
      </w:r>
      <w:r w:rsidR="0050650C" w:rsidRPr="00D22EB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границ, прилегающих к некоторым организациям и объектам территории на которых не допускается розничная продажа алкогольной продукции, на территории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50650C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A24DAF">
        <w:rPr>
          <w:rFonts w:ascii="Times New Roman" w:hAnsi="Times New Roman" w:cs="Times New Roman"/>
          <w:sz w:val="28"/>
          <w:szCs w:val="28"/>
        </w:rPr>
        <w:t>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650C" w:rsidRPr="0050650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от 17.09.2014 года № 863 «Об утверждении границ, прилегающих к некоторым организациям и объектам территории на которых не допускается розничная продажа алкогольной продукции,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8B5E0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743DC7" w:rsidRDefault="004969EF" w:rsidP="0050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50650C" w:rsidRPr="001D2555" w:rsidRDefault="0050650C" w:rsidP="0050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В.__________________</w:t>
      </w:r>
    </w:p>
    <w:p w:rsidR="003E3F94" w:rsidRPr="001D2555" w:rsidRDefault="003E3F94" w:rsidP="00853E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53E12"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53E1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0650C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53E12"/>
    <w:rsid w:val="00881954"/>
    <w:rsid w:val="008946B0"/>
    <w:rsid w:val="008B5E0B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4AD5"/>
    <w:rsid w:val="00C26F66"/>
    <w:rsid w:val="00C40E8B"/>
    <w:rsid w:val="00C50571"/>
    <w:rsid w:val="00C53E1A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421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145</cp:revision>
  <cp:lastPrinted>2016-04-01T06:42:00Z</cp:lastPrinted>
  <dcterms:created xsi:type="dcterms:W3CDTF">2013-11-27T14:12:00Z</dcterms:created>
  <dcterms:modified xsi:type="dcterms:W3CDTF">2016-04-01T06:43:00Z</dcterms:modified>
</cp:coreProperties>
</file>